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0B" w:rsidRPr="00E27957" w:rsidRDefault="00E27957" w:rsidP="00FF370B">
      <w:pPr>
        <w:pStyle w:val="citationtext"/>
        <w:rPr>
          <w:b/>
          <w:u w:val="single"/>
        </w:rPr>
      </w:pPr>
      <w:r w:rsidRPr="00E27957">
        <w:rPr>
          <w:b/>
          <w:u w:val="single"/>
        </w:rPr>
        <w:t xml:space="preserve">Topic </w:t>
      </w:r>
      <w:proofErr w:type="spellStart"/>
      <w:r w:rsidRPr="00E27957">
        <w:rPr>
          <w:b/>
          <w:u w:val="single"/>
        </w:rPr>
        <w:t>develoment</w:t>
      </w:r>
      <w:proofErr w:type="spellEnd"/>
    </w:p>
    <w:p w:rsidR="00695017" w:rsidRDefault="00695017" w:rsidP="00695017">
      <w:pPr>
        <w:pStyle w:val="citationtext"/>
      </w:pPr>
      <w:proofErr w:type="spellStart"/>
      <w:r>
        <w:t>Rischard</w:t>
      </w:r>
      <w:proofErr w:type="spellEnd"/>
      <w:r>
        <w:t>, Jean-</w:t>
      </w:r>
      <w:proofErr w:type="spellStart"/>
      <w:r>
        <w:t>francois</w:t>
      </w:r>
      <w:proofErr w:type="spellEnd"/>
      <w:r>
        <w:t xml:space="preserve">. </w:t>
      </w:r>
      <w:r>
        <w:rPr>
          <w:i/>
          <w:iCs/>
        </w:rPr>
        <w:t>High Noon: 20 Global Problems, 20 Years to Solve Them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.: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Print.</w:t>
      </w:r>
    </w:p>
    <w:p w:rsidR="00E27957" w:rsidRDefault="00E27957" w:rsidP="00695017">
      <w:pPr>
        <w:pStyle w:val="citationtext"/>
      </w:pPr>
    </w:p>
    <w:p w:rsidR="00695017" w:rsidRPr="00E27957" w:rsidRDefault="00E27957" w:rsidP="00FF370B">
      <w:pPr>
        <w:pStyle w:val="citationtext"/>
        <w:rPr>
          <w:b/>
          <w:u w:val="single"/>
        </w:rPr>
      </w:pPr>
      <w:r w:rsidRPr="00E27957">
        <w:rPr>
          <w:b/>
          <w:u w:val="single"/>
        </w:rPr>
        <w:t>Presentations</w:t>
      </w:r>
    </w:p>
    <w:p w:rsidR="00E27957" w:rsidRDefault="00E27957" w:rsidP="00E27957">
      <w:pPr>
        <w:pStyle w:val="citationtext"/>
      </w:pPr>
      <w:r>
        <w:t xml:space="preserve">Meyers, Peter, and </w:t>
      </w:r>
      <w:proofErr w:type="spellStart"/>
      <w:r>
        <w:t>Shann</w:t>
      </w:r>
      <w:proofErr w:type="spellEnd"/>
      <w:r>
        <w:t xml:space="preserve"> Nix. </w:t>
      </w:r>
      <w:r>
        <w:rPr>
          <w:i/>
          <w:iCs/>
        </w:rPr>
        <w:t>As We Speak: How to Make Your Point and Have It Stick</w:t>
      </w:r>
      <w:r>
        <w:t>. New York: Atria, 2011. Print.</w:t>
      </w:r>
    </w:p>
    <w:p w:rsidR="00FF370B" w:rsidRDefault="00FF370B"/>
    <w:p w:rsidR="00E27957" w:rsidRDefault="00E27957">
      <w:pPr>
        <w:rPr>
          <w:b/>
          <w:sz w:val="24"/>
          <w:szCs w:val="24"/>
          <w:u w:val="single"/>
        </w:rPr>
      </w:pPr>
      <w:r w:rsidRPr="00E27957">
        <w:rPr>
          <w:b/>
          <w:sz w:val="24"/>
          <w:szCs w:val="24"/>
          <w:u w:val="single"/>
        </w:rPr>
        <w:t>Research</w:t>
      </w:r>
    </w:p>
    <w:p w:rsidR="00E27957" w:rsidRDefault="00E27957" w:rsidP="00E27957">
      <w:pPr>
        <w:pStyle w:val="citationtext"/>
      </w:pPr>
      <w:proofErr w:type="spellStart"/>
      <w:r>
        <w:t>Badke</w:t>
      </w:r>
      <w:proofErr w:type="spellEnd"/>
      <w:r>
        <w:t xml:space="preserve">, William B. </w:t>
      </w:r>
      <w:r>
        <w:rPr>
          <w:i/>
          <w:iCs/>
        </w:rPr>
        <w:t>Research Strategies: Finding Your Way through the Information Fog</w:t>
      </w:r>
      <w:r>
        <w:t xml:space="preserve">. New York: </w:t>
      </w:r>
      <w:proofErr w:type="spellStart"/>
      <w:r>
        <w:t>IUniverse</w:t>
      </w:r>
      <w:proofErr w:type="spellEnd"/>
      <w:r>
        <w:t>, 2008. Print.</w:t>
      </w:r>
      <w:bookmarkStart w:id="0" w:name="_GoBack"/>
      <w:bookmarkEnd w:id="0"/>
    </w:p>
    <w:p w:rsidR="00E27957" w:rsidRDefault="00E27957">
      <w:pPr>
        <w:rPr>
          <w:b/>
          <w:sz w:val="24"/>
          <w:szCs w:val="24"/>
          <w:u w:val="single"/>
        </w:rPr>
      </w:pPr>
    </w:p>
    <w:p w:rsidR="00E27957" w:rsidRDefault="00E27957" w:rsidP="00E27957">
      <w:pPr>
        <w:pStyle w:val="citationtext"/>
      </w:pPr>
      <w:r>
        <w:t xml:space="preserve">Graff, Gerald, and Cathy </w:t>
      </w:r>
      <w:proofErr w:type="spellStart"/>
      <w:r>
        <w:t>Birkenstein</w:t>
      </w:r>
      <w:proofErr w:type="spellEnd"/>
      <w:r>
        <w:t xml:space="preserve">. </w:t>
      </w:r>
      <w:r>
        <w:rPr>
          <w:i/>
          <w:iCs/>
        </w:rPr>
        <w:t>They Say / I Say: The Moves That Matter in Academic Writing</w:t>
      </w:r>
      <w:r>
        <w:t>. New York: W.W. Norton, 2010. Print.</w:t>
      </w:r>
    </w:p>
    <w:p w:rsidR="00E27957" w:rsidRPr="00E27957" w:rsidRDefault="00E27957">
      <w:pPr>
        <w:rPr>
          <w:b/>
          <w:sz w:val="24"/>
          <w:szCs w:val="24"/>
          <w:u w:val="single"/>
        </w:rPr>
      </w:pPr>
    </w:p>
    <w:p w:rsidR="00E27957" w:rsidRPr="00E27957" w:rsidRDefault="00E27957">
      <w:pPr>
        <w:rPr>
          <w:b/>
          <w:u w:val="single"/>
        </w:rPr>
      </w:pPr>
    </w:p>
    <w:sectPr w:rsidR="00E27957" w:rsidRPr="00E2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C0"/>
    <w:rsid w:val="0005756C"/>
    <w:rsid w:val="002D503D"/>
    <w:rsid w:val="003E6C6F"/>
    <w:rsid w:val="00695017"/>
    <w:rsid w:val="00C32FC0"/>
    <w:rsid w:val="00E27957"/>
    <w:rsid w:val="00F54ACB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49C46-8D37-456A-B7BB-D1932B67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text">
    <w:name w:val="citation_text"/>
    <w:basedOn w:val="Normal"/>
    <w:rsid w:val="00FF370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Cassel</dc:creator>
  <cp:keywords/>
  <dc:description/>
  <cp:lastModifiedBy>Marsha Cassel</cp:lastModifiedBy>
  <cp:revision>5</cp:revision>
  <dcterms:created xsi:type="dcterms:W3CDTF">2014-07-15T16:28:00Z</dcterms:created>
  <dcterms:modified xsi:type="dcterms:W3CDTF">2014-07-15T16:53:00Z</dcterms:modified>
</cp:coreProperties>
</file>